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6A31" w:rsidRDefault="001F6A31"/>
    <w:p w:rsidR="001F6A31" w:rsidRDefault="001F6A31">
      <w:pPr>
        <w:ind w:firstLine="0"/>
      </w:pPr>
    </w:p>
    <w:p w:rsidR="001F6A31" w:rsidRDefault="001F6A31"/>
    <w:p w:rsidR="001F6A31" w:rsidRDefault="00B0661C">
      <w:r>
        <w:tab/>
      </w:r>
    </w:p>
    <w:p w:rsidR="001F6A31" w:rsidRDefault="007D4DFC">
      <w:pPr>
        <w:jc w:val="center"/>
      </w:pPr>
      <w:r>
        <w:t>Narrative of the captivity and restoration of Mrs. Mary Rowlandson</w:t>
      </w:r>
    </w:p>
    <w:p w:rsidR="001F6A31" w:rsidRDefault="00B0661C">
      <w:pPr>
        <w:jc w:val="center"/>
      </w:pPr>
      <w:r>
        <w:t xml:space="preserve">Name </w:t>
      </w:r>
    </w:p>
    <w:p w:rsidR="001F6A31" w:rsidRDefault="00B0661C">
      <w:pPr>
        <w:jc w:val="center"/>
      </w:pPr>
      <w:r>
        <w:t>Institutional Affiliation</w:t>
      </w:r>
    </w:p>
    <w:p w:rsidR="001D4C83" w:rsidRDefault="00B0661C" w:rsidP="001D4C83">
      <w:bookmarkStart w:id="0" w:name="KVWin_undoend"/>
      <w:bookmarkEnd w:id="0"/>
      <w:r>
        <w:br w:type="page"/>
      </w:r>
      <w:r w:rsidR="001D4C83">
        <w:lastRenderedPageBreak/>
        <w:t xml:space="preserve">One of the most famous captivity accounts during the English-Indian era is that of Mrs. Mary Rowlandson, where she gives an account of how she was captured by the Indians for eleven weeks, and how she progressed ethically and spiritually during captivity. She gives an account of how she lost her child, family, and friends, as well as </w:t>
      </w:r>
      <w:r w:rsidR="00F645AA">
        <w:t xml:space="preserve">the horrific living conditions </w:t>
      </w:r>
      <w:r w:rsidR="001D4C83">
        <w:t xml:space="preserve">while at the same time maintaining a strong faith in God. She also shows how she learned how to tolerate </w:t>
      </w:r>
      <w:r w:rsidR="00F645AA">
        <w:t>Indians;</w:t>
      </w:r>
      <w:r w:rsidR="001D4C83">
        <w:t xml:space="preserve"> with her attitude towards them changing the more she interacted with them. At first in the account, she is shocked about the actions and lifestyles of Indians even though time suppresses her dependence on the Indians for survival. She increasingly admires the ability of the Indians to survive in the wilderness with limited resources towards her captivity. As time goes on, she is forced to balance between the </w:t>
      </w:r>
      <w:r w:rsidR="00F645AA">
        <w:t>views</w:t>
      </w:r>
      <w:r w:rsidR="001D4C83">
        <w:t xml:space="preserve"> that they are the enemy, and also of the fact that they have efficient means of surviving the harshest conditions in the wilderness. Her </w:t>
      </w:r>
      <w:r w:rsidR="00F645AA">
        <w:t>encounter with the Indians as a captive also forces</w:t>
      </w:r>
      <w:r w:rsidR="001D4C83">
        <w:t xml:space="preserve"> her to question her past experiences and actions. However, none of this causes her to change her ideas in any way.</w:t>
      </w:r>
    </w:p>
    <w:p w:rsidR="001D4C83" w:rsidRDefault="001D4C83" w:rsidP="001D4C83"/>
    <w:p w:rsidR="001D4C83" w:rsidRDefault="001D4C83" w:rsidP="001D4C83">
      <w:r>
        <w:t xml:space="preserve">Rowlandson's account is significant in many ways. It touches on two of the most important themes that affected women during that time, religion and the role of women in society. Throughout the account, she continuously refers to the Bible mainly when supporting actions, forcing one to consider how captivity as a form of religious pilgrimage. However, her writings were not unique during that time believing that many women frequently wrote about themes that affected their lives due to lack of public voice. Her references to Christianity starts when she is describing a situation during her capture where she wrote about "several houses were burning, and the smoke ascending to heaven." The role of religion in her life is evident throughout the text where she uses the Bible as a platform to judge the behavior of those who she </w:t>
      </w:r>
      <w:r>
        <w:lastRenderedPageBreak/>
        <w:t>criticizes. To her, there is only one behavior to exhibit, the biblical behavior. In her writing, she also acknowledges the importance of observing the Sabbath day. There is one instance where she is forced to walk during Sabbath, only to be threatened with harm for refusing to comply. Sabbath was important not only for her, for but also for the Puritan society, and would have given Rowlandson a better opportunity for comparison between serving God and serving the society. Writing about her behavior also helps to gain sympathy from the audience.</w:t>
      </w:r>
    </w:p>
    <w:p w:rsidR="001D4C83" w:rsidRDefault="001D4C83" w:rsidP="001D4C83"/>
    <w:p w:rsidR="001D4C83" w:rsidRDefault="001D4C83" w:rsidP="001D4C83">
      <w:r>
        <w:t xml:space="preserve">Her behavior in the account also indicates her beliefs about her role as a woman, as well as that of other women of her time in society. She continuously meditates about children and issues affecting them throughout her writing, helping the audience to notice her beliefs about her feminine role. She is caring, and this is evident in how she takes care of Sarah to a point where she changes her views about the dead (Rowlandson, 2018). Previously, she could not have entertained the thought of spending the night next to a dead person. But now that it involved a person she loves so much, Sarah, she no longer minds sleeping next to her 'dead babe' the whole night. The reader immediately senses a feeling of distress in her writing when she contemplates about escaping death, while simultaneously thinking that escaping death is probably not a good option because God could be willing for her to die in captivity. This is quite contrary to Joslin's account, another woman that Rowlandson writes about. Joslin had tried to beg the Indians to let her go, to escape the possibility of dying in captivity, only for the Indians to beat her and her child to the ground. The comparison acts in Rowlandson's favor because she is seen as a woman who succumbs to the will of God and allows herself to be martyred instead of succumbing to the internal desire of safety from harm. In short, she refuses to surrender to her distress at that time, thereby allowing her more opportunities to develop her feminist character and personality. </w:t>
      </w:r>
    </w:p>
    <w:p w:rsidR="001D4C83" w:rsidRDefault="001D4C83" w:rsidP="001D4C83"/>
    <w:p w:rsidR="001D4C83" w:rsidRDefault="001D4C83" w:rsidP="001D4C83">
      <w:r>
        <w:t>Another interesting observation of the account concerns how Rowlandson struggles to make a balance between livi</w:t>
      </w:r>
      <w:bookmarkStart w:id="1" w:name="_GoBack"/>
      <w:bookmarkEnd w:id="1"/>
      <w:r>
        <w:t>ng within the rules of Christianity without losing her feminine nature. For example, to survive, she started trading, an activity that was not permissible on Christian women at her time. However, she decided to trade on simple items that were knitted or made by hands. These are objects that were made by women during that time, and therefore, engaging with them was a way of attempting to preserve her femininity while at the same time earning a living. She also proved to be a strong woman regarding character considering that most women during that time did not do believe they could survive without men. She was able to accomplish this feat while at the same time maintaining her femininity.</w:t>
      </w:r>
    </w:p>
    <w:p w:rsidR="001D4C83" w:rsidRDefault="001D4C83" w:rsidP="001D4C83"/>
    <w:p w:rsidR="001D4C83" w:rsidRDefault="001D4C83" w:rsidP="001D4C83">
      <w:r>
        <w:t>In general, this account is essential because it helps one to understand the Puritan society, while at the same time gaining a more in-depth understanding on how women such as Rowlandson struggled with its principles during the most challenging moments in their lives. If she had decided to return to the Puritan community as a different individual, her society would have chastised her and was probably refuse to accept her back. By writing this account, she helps the audience to make a connection between one of the biggest human struggles, maintaining a balance between societal and spirituality demands.</w:t>
      </w:r>
    </w:p>
    <w:p w:rsidR="001D4C83" w:rsidRDefault="001D4C83" w:rsidP="001D4C83"/>
    <w:p w:rsidR="001D4C83" w:rsidRDefault="001D4C83" w:rsidP="001D4C83"/>
    <w:p w:rsidR="007D4DFC" w:rsidRDefault="007D4DFC" w:rsidP="001D4C83">
      <w:pPr>
        <w:jc w:val="center"/>
        <w:rPr>
          <w:b/>
        </w:rPr>
      </w:pPr>
    </w:p>
    <w:p w:rsidR="007D4DFC" w:rsidRDefault="007D4DFC" w:rsidP="001D4C83">
      <w:pPr>
        <w:jc w:val="center"/>
        <w:rPr>
          <w:b/>
        </w:rPr>
      </w:pPr>
    </w:p>
    <w:p w:rsidR="007D4DFC" w:rsidRDefault="007D4DFC" w:rsidP="001D4C83">
      <w:pPr>
        <w:jc w:val="center"/>
        <w:rPr>
          <w:b/>
        </w:rPr>
      </w:pPr>
    </w:p>
    <w:p w:rsidR="001D4C83" w:rsidRPr="007D4DFC" w:rsidRDefault="007D4DFC" w:rsidP="001D4C83">
      <w:pPr>
        <w:jc w:val="center"/>
      </w:pPr>
      <w:r w:rsidRPr="007D4DFC">
        <w:lastRenderedPageBreak/>
        <w:t>Reference</w:t>
      </w:r>
    </w:p>
    <w:p w:rsidR="001F6A31" w:rsidRDefault="001D4C83" w:rsidP="001D4C83">
      <w:pPr>
        <w:ind w:firstLine="0"/>
      </w:pPr>
      <w:r>
        <w:t>Rowlandson, M. W. (2018). Narrative of the captivity and restoration of Mrs. Mary Rowlandson.</w:t>
      </w:r>
    </w:p>
    <w:sectPr w:rsidR="001F6A3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0"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566C" w:rsidRDefault="0080566C">
      <w:pPr>
        <w:spacing w:line="240" w:lineRule="auto"/>
      </w:pPr>
      <w:r>
        <w:separator/>
      </w:r>
    </w:p>
  </w:endnote>
  <w:endnote w:type="continuationSeparator" w:id="0">
    <w:p w:rsidR="0080566C" w:rsidRDefault="008056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3B98" w:rsidRDefault="009E3B9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3B98" w:rsidRDefault="009E3B9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3B98" w:rsidRDefault="009E3B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566C" w:rsidRDefault="0080566C">
      <w:pPr>
        <w:spacing w:line="240" w:lineRule="auto"/>
      </w:pPr>
      <w:r>
        <w:separator/>
      </w:r>
    </w:p>
  </w:footnote>
  <w:footnote w:type="continuationSeparator" w:id="0">
    <w:p w:rsidR="0080566C" w:rsidRDefault="0080566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3B98" w:rsidRDefault="009E3B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A31" w:rsidRDefault="00B0661C">
    <w:pPr>
      <w:ind w:firstLine="0"/>
    </w:pPr>
    <w:r>
      <w:rPr>
        <w:noProof/>
      </w:rPr>
      <mc:AlternateContent>
        <mc:Choice Requires="wps">
          <w:drawing>
            <wp:anchor distT="0" distB="0" distL="0" distR="0" simplePos="0" relativeHeight="5" behindDoc="1" locked="0" layoutInCell="1" allowOverlap="1">
              <wp:simplePos x="0" y="0"/>
              <wp:positionH relativeFrom="margin">
                <wp:align>right</wp:align>
              </wp:positionH>
              <wp:positionV relativeFrom="paragraph">
                <wp:posOffset>635</wp:posOffset>
              </wp:positionV>
              <wp:extent cx="534670" cy="174625"/>
              <wp:effectExtent l="0" t="0" r="0" b="0"/>
              <wp:wrapSquare wrapText="largest"/>
              <wp:docPr id="1" name="Frame1"/>
              <wp:cNvGraphicFramePr/>
              <a:graphic xmlns:a="http://schemas.openxmlformats.org/drawingml/2006/main">
                <a:graphicData uri="http://schemas.microsoft.com/office/word/2010/wordprocessingShape">
                  <wps:wsp>
                    <wps:cNvSpPr/>
                    <wps:spPr>
                      <a:xfrm>
                        <a:off x="0" y="0"/>
                        <a:ext cx="533880" cy="173880"/>
                      </a:xfrm>
                      <a:prstGeom prst="rect">
                        <a:avLst/>
                      </a:prstGeom>
                      <a:noFill/>
                      <a:ln>
                        <a:noFill/>
                      </a:ln>
                    </wps:spPr>
                    <wps:style>
                      <a:lnRef idx="0">
                        <a:scrgbClr r="0" g="0" b="0"/>
                      </a:lnRef>
                      <a:fillRef idx="0">
                        <a:scrgbClr r="0" g="0" b="0"/>
                      </a:fillRef>
                      <a:effectRef idx="0">
                        <a:scrgbClr r="0" g="0" b="0"/>
                      </a:effectRef>
                      <a:fontRef idx="minor"/>
                    </wps:style>
                    <wps:txbx>
                      <w:txbxContent>
                        <w:p w:rsidR="001F6A31" w:rsidRDefault="00B0661C">
                          <w:pPr>
                            <w:pStyle w:val="Header"/>
                          </w:pPr>
                          <w:r>
                            <w:rPr>
                              <w:rStyle w:val="PageNumber"/>
                              <w:color w:val="auto"/>
                            </w:rPr>
                            <w:fldChar w:fldCharType="begin"/>
                          </w:r>
                          <w:r>
                            <w:rPr>
                              <w:rStyle w:val="PageNumber"/>
                            </w:rPr>
                            <w:instrText>PAGE</w:instrText>
                          </w:r>
                          <w:r>
                            <w:rPr>
                              <w:rStyle w:val="PageNumber"/>
                            </w:rPr>
                            <w:fldChar w:fldCharType="separate"/>
                          </w:r>
                          <w:r w:rsidR="00E16636">
                            <w:rPr>
                              <w:rStyle w:val="PageNumber"/>
                              <w:noProof/>
                            </w:rPr>
                            <w:t>3</w:t>
                          </w:r>
                          <w:r>
                            <w:rPr>
                              <w:rStyle w:val="PageNumber"/>
                            </w:rPr>
                            <w:fldChar w:fldCharType="end"/>
                          </w:r>
                        </w:p>
                      </w:txbxContent>
                    </wps:txbx>
                    <wps:bodyPr lIns="0" tIns="0" rIns="0" bIns="0">
                      <a:spAutoFit/>
                    </wps:bodyPr>
                  </wps:wsp>
                </a:graphicData>
              </a:graphic>
            </wp:anchor>
          </w:drawing>
        </mc:Choice>
        <mc:Fallback>
          <w:pict>
            <v:rect id="Frame1" o:spid="_x0000_s1026" style="position:absolute;margin-left:-9.1pt;margin-top:.05pt;width:42.1pt;height:13.75pt;z-index:-503316475;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fcpzwEAAAsEAAAOAAAAZHJzL2Uyb0RvYy54bWysU9uO0zAQfUfiHyy/07S7Aqqo6QqxKkJC&#10;sGLhAxxn3FjyTWNvk/49YydNWXhaxIszHs+ZmXNmsrsbrWEnwKi9a/hmteYMnPSddseG//xxeLPl&#10;LCbhOmG8g4afIfK7/etXuyHUcON7bzpARklcrIfQ8D6lUFdVlD1YEVc+gKNH5dGKRFc8Vh2KgbJb&#10;U92s1++qwWMX0EuIkbz30yPfl/xKgUzflIqQmGk49ZbKieVs81ntd6I+ogi9lnMb4h+6sEI7Krqk&#10;uhdJsCfUf6WyWqKPXqWV9LbySmkJhQOx2az/YPPYiwCFC4kTwyJT/H9p5dfTAzLd0ew4c8LSiA5I&#10;n01WZgixpoDH8IDzLZKZaY4Kbf4SATYWNc+LmjAmJsn59vZ2uyXNJT1t3hebslRXcMCYPoG3LBsN&#10;RxpW0VCcvsQ0hV5Cci3nD9oY8ovauGcOypk9Ve536rBY6Wxgiv4OijiWRrMjSjy2Hw2yaRFoU6nN&#10;yzqUZATIgYoKvhA7QzIayv69EL+ASn3v0oK32nnMY5l4Tuwy0TS2I7mz2fruTPM0nx3tSN73i4EX&#10;o52NokP48JRI1SL2FT5XoI0r45r/jrzSv99L1PUf3v8CAAD//wMAUEsDBBQABgAIAAAAIQBxfki+&#10;2wAAAAMBAAAPAAAAZHJzL2Rvd25yZXYueG1sTI/BTsMwEETvSPyDtUhcUOs0QiUN2VQVUm9IqCkH&#10;uLnxEqeN11HsNoGvxz3BcWdGM2+L9WQ7caHBt44RFvMEBHHtdMsNwvt+O8tA+KBYq84xIXyTh3V5&#10;e1OoXLuRd3SpQiNiCftcIZgQ+lxKXxuyys9dTxy9LzdYFeI5NFIPaozltpNpkiylVS3HBaN6ejFU&#10;n6qzRdi+fbTEP3L3sMpGd6zTz8q89oj3d9PmGUSgKfyF4Yof0aGMTAd3Zu1FhxAfCVdVRC97TEEc&#10;ENKnJciykP/Zy18AAAD//wMAUEsBAi0AFAAGAAgAAAAhALaDOJL+AAAA4QEAABMAAAAAAAAAAAAA&#10;AAAAAAAAAFtDb250ZW50X1R5cGVzXS54bWxQSwECLQAUAAYACAAAACEAOP0h/9YAAACUAQAACwAA&#10;AAAAAAAAAAAAAAAvAQAAX3JlbHMvLnJlbHNQSwECLQAUAAYACAAAACEA7Tn3Kc8BAAALBAAADgAA&#10;AAAAAAAAAAAAAAAuAgAAZHJzL2Uyb0RvYy54bWxQSwECLQAUAAYACAAAACEAcX5IvtsAAAADAQAA&#10;DwAAAAAAAAAAAAAAAAApBAAAZHJzL2Rvd25yZXYueG1sUEsFBgAAAAAEAAQA8wAAADEFAAAAAA==&#10;" filled="f" stroked="f">
              <v:textbox style="mso-fit-shape-to-text:t" inset="0,0,0,0">
                <w:txbxContent>
                  <w:p w:rsidR="001F6A31" w:rsidRDefault="00B0661C">
                    <w:pPr>
                      <w:pStyle w:val="Header"/>
                    </w:pPr>
                    <w:r>
                      <w:rPr>
                        <w:rStyle w:val="PageNumber"/>
                        <w:color w:val="auto"/>
                      </w:rPr>
                      <w:fldChar w:fldCharType="begin"/>
                    </w:r>
                    <w:r>
                      <w:rPr>
                        <w:rStyle w:val="PageNumber"/>
                      </w:rPr>
                      <w:instrText>PAGE</w:instrText>
                    </w:r>
                    <w:r>
                      <w:rPr>
                        <w:rStyle w:val="PageNumber"/>
                      </w:rPr>
                      <w:fldChar w:fldCharType="separate"/>
                    </w:r>
                    <w:r w:rsidR="00E16636">
                      <w:rPr>
                        <w:rStyle w:val="PageNumber"/>
                        <w:noProof/>
                      </w:rPr>
                      <w:t>3</w:t>
                    </w:r>
                    <w:r>
                      <w:rPr>
                        <w:rStyle w:val="PageNumber"/>
                      </w:rPr>
                      <w:fldChar w:fldCharType="end"/>
                    </w:r>
                  </w:p>
                </w:txbxContent>
              </v:textbox>
              <w10:wrap type="square" side="largest" anchorx="margin"/>
            </v:rect>
          </w:pict>
        </mc:Fallback>
      </mc:AlternateContent>
    </w:r>
    <w:r w:rsidR="001D4C83">
      <w:t>PRIMARY SOURCE ASSIGNMENT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A31" w:rsidRDefault="00B0661C">
    <w:pPr>
      <w:ind w:firstLine="0"/>
    </w:pPr>
    <w:r>
      <w:rPr>
        <w:noProof/>
      </w:rPr>
      <mc:AlternateContent>
        <mc:Choice Requires="wps">
          <w:drawing>
            <wp:anchor distT="0" distB="0" distL="0" distR="0" simplePos="0" relativeHeight="6" behindDoc="1" locked="0" layoutInCell="1" allowOverlap="1">
              <wp:simplePos x="0" y="0"/>
              <wp:positionH relativeFrom="margin">
                <wp:align>right</wp:align>
              </wp:positionH>
              <wp:positionV relativeFrom="paragraph">
                <wp:posOffset>635</wp:posOffset>
              </wp:positionV>
              <wp:extent cx="534670" cy="174625"/>
              <wp:effectExtent l="0" t="0" r="0" b="0"/>
              <wp:wrapSquare wrapText="largest"/>
              <wp:docPr id="3" name="Frame2"/>
              <wp:cNvGraphicFramePr/>
              <a:graphic xmlns:a="http://schemas.openxmlformats.org/drawingml/2006/main">
                <a:graphicData uri="http://schemas.microsoft.com/office/word/2010/wordprocessingShape">
                  <wps:wsp>
                    <wps:cNvSpPr/>
                    <wps:spPr>
                      <a:xfrm>
                        <a:off x="0" y="0"/>
                        <a:ext cx="533880" cy="173880"/>
                      </a:xfrm>
                      <a:prstGeom prst="rect">
                        <a:avLst/>
                      </a:prstGeom>
                      <a:noFill/>
                      <a:ln>
                        <a:noFill/>
                      </a:ln>
                    </wps:spPr>
                    <wps:style>
                      <a:lnRef idx="0">
                        <a:scrgbClr r="0" g="0" b="0"/>
                      </a:lnRef>
                      <a:fillRef idx="0">
                        <a:scrgbClr r="0" g="0" b="0"/>
                      </a:fillRef>
                      <a:effectRef idx="0">
                        <a:scrgbClr r="0" g="0" b="0"/>
                      </a:effectRef>
                      <a:fontRef idx="minor"/>
                    </wps:style>
                    <wps:txbx>
                      <w:txbxContent>
                        <w:p w:rsidR="001F6A31" w:rsidRDefault="00B0661C">
                          <w:pPr>
                            <w:pStyle w:val="Header"/>
                          </w:pPr>
                          <w:r>
                            <w:rPr>
                              <w:rStyle w:val="PageNumber"/>
                              <w:color w:val="auto"/>
                            </w:rPr>
                            <w:fldChar w:fldCharType="begin"/>
                          </w:r>
                          <w:r>
                            <w:rPr>
                              <w:rStyle w:val="PageNumber"/>
                            </w:rPr>
                            <w:instrText>PAGE</w:instrText>
                          </w:r>
                          <w:r>
                            <w:rPr>
                              <w:rStyle w:val="PageNumber"/>
                            </w:rPr>
                            <w:fldChar w:fldCharType="separate"/>
                          </w:r>
                          <w:r w:rsidR="00E16636">
                            <w:rPr>
                              <w:rStyle w:val="PageNumber"/>
                              <w:noProof/>
                            </w:rPr>
                            <w:t>1</w:t>
                          </w:r>
                          <w:r>
                            <w:rPr>
                              <w:rStyle w:val="PageNumber"/>
                            </w:rPr>
                            <w:fldChar w:fldCharType="end"/>
                          </w:r>
                        </w:p>
                      </w:txbxContent>
                    </wps:txbx>
                    <wps:bodyPr lIns="0" tIns="0" rIns="0" bIns="0">
                      <a:spAutoFit/>
                    </wps:bodyPr>
                  </wps:wsp>
                </a:graphicData>
              </a:graphic>
            </wp:anchor>
          </w:drawing>
        </mc:Choice>
        <mc:Fallback>
          <w:pict>
            <v:rect id="Frame2" o:spid="_x0000_s1027" style="position:absolute;margin-left:-9.1pt;margin-top:.05pt;width:42.1pt;height:13.75pt;z-index:-50331647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GcI0wEAABIEAAAOAAAAZHJzL2Uyb0RvYy54bWysU9uO1DAMfUfiH6K8M5mLgFE1ndWK1SAk&#10;BCsWPiBNk2mk3ORkp52/x0kvy8LTon1JHcc+9jl2DzeDNeQiIWrvarpZrSmRTvhWu3NNf/08vdtT&#10;EhN3LTfeyZpeZaQ3x7dvDn2o5NZ33rQSCIK4WPWhpl1KoWIsik5aHlc+SIePyoPlCa9wZi3wHtGt&#10;Ydv1+gPrPbQBvJAxovdufKTHgq+UFOm7UlEmYmqKvaVyQjmbfLLjgVdn4KHTYmqD/0cXlmuHRReo&#10;O544eQT9D5TVAnz0Kq2Et8wrpYUsHJDNZv0Xm4eOB1m4oDgxLDLF14MV3y73QHRb0x0ljlsc0Qnw&#10;s83K9CFWGPAQ7mG6RTQzzUGBzV8kQIai5nVRUw6JCHS+3+32e9Rc4NPmY7ERhT0lB4jps/SWZKOm&#10;gMMqGvLL15jG0Dkk13L+pI1BP6+Me+ZAzOxhud+xw2Klq5Fj9A+pkGNpNDuigHPzyQAZFwE3Fduc&#10;16GAYUIOVFjwhblTSs6WZf9emL8klfrepSXfauchj2XkObLLRNPQDGWEm3lojW+vOFbzxeGq5LWf&#10;DZiNZjKKHOH2MaG4RfMMOKZPhXDxytSmnyRv9p/3EvX0Kx9/AwAA//8DAFBLAwQUAAYACAAAACEA&#10;cX5IvtsAAAADAQAADwAAAGRycy9kb3ducmV2LnhtbEyPwU7DMBBE70j8g7VIXFDrNEIlDdlUFVJv&#10;SKgpB7i58RKnjddR7DaBr8c9wXFnRjNvi/VkO3GhwbeOERbzBARx7XTLDcL7fjvLQPigWKvOMSF8&#10;k4d1eXtTqFy7kXd0qUIjYgn7XCGYEPpcSl8bssrPXU8cvS83WBXiOTRSD2qM5baTaZIspVUtxwWj&#10;enoxVJ+qs0XYvn20xD9y97DKRnes08/KvPaI93fT5hlEoCn8heGKH9GhjEwHd2btRYcQHwlXVUQv&#10;e0xBHBDSpyXIspD/2ctfAAAA//8DAFBLAQItABQABgAIAAAAIQC2gziS/gAAAOEBAAATAAAAAAAA&#10;AAAAAAAAAAAAAABbQ29udGVudF9UeXBlc10ueG1sUEsBAi0AFAAGAAgAAAAhADj9If/WAAAAlAEA&#10;AAsAAAAAAAAAAAAAAAAALwEAAF9yZWxzLy5yZWxzUEsBAi0AFAAGAAgAAAAhAORsZwjTAQAAEgQA&#10;AA4AAAAAAAAAAAAAAAAALgIAAGRycy9lMm9Eb2MueG1sUEsBAi0AFAAGAAgAAAAhAHF+SL7bAAAA&#10;AwEAAA8AAAAAAAAAAAAAAAAALQQAAGRycy9kb3ducmV2LnhtbFBLBQYAAAAABAAEAPMAAAA1BQAA&#10;AAA=&#10;" filled="f" stroked="f">
              <v:textbox style="mso-fit-shape-to-text:t" inset="0,0,0,0">
                <w:txbxContent>
                  <w:p w:rsidR="001F6A31" w:rsidRDefault="00B0661C">
                    <w:pPr>
                      <w:pStyle w:val="Header"/>
                    </w:pPr>
                    <w:r>
                      <w:rPr>
                        <w:rStyle w:val="PageNumber"/>
                        <w:color w:val="auto"/>
                      </w:rPr>
                      <w:fldChar w:fldCharType="begin"/>
                    </w:r>
                    <w:r>
                      <w:rPr>
                        <w:rStyle w:val="PageNumber"/>
                      </w:rPr>
                      <w:instrText>PAGE</w:instrText>
                    </w:r>
                    <w:r>
                      <w:rPr>
                        <w:rStyle w:val="PageNumber"/>
                      </w:rPr>
                      <w:fldChar w:fldCharType="separate"/>
                    </w:r>
                    <w:r w:rsidR="00E16636">
                      <w:rPr>
                        <w:rStyle w:val="PageNumber"/>
                        <w:noProof/>
                      </w:rPr>
                      <w:t>1</w:t>
                    </w:r>
                    <w:r>
                      <w:rPr>
                        <w:rStyle w:val="PageNumber"/>
                      </w:rPr>
                      <w:fldChar w:fldCharType="end"/>
                    </w:r>
                  </w:p>
                </w:txbxContent>
              </v:textbox>
              <w10:wrap type="square" side="largest" anchorx="margin"/>
            </v:rect>
          </w:pict>
        </mc:Fallback>
      </mc:AlternateContent>
    </w:r>
    <w:r>
      <w:t xml:space="preserve">Running head: </w:t>
    </w:r>
    <w:r w:rsidR="001D4C83">
      <w:t>PRIMARY SOURCE ASSIGNMENT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FFF1CDA4-41C2-4404-8DD7-BFEA744ED7AF}"/>
    <w:docVar w:name="dgnword-eventsink" w:val="2711505425920"/>
  </w:docVars>
  <w:rsids>
    <w:rsidRoot w:val="001F6A31"/>
    <w:rsid w:val="001D4C83"/>
    <w:rsid w:val="001F6A31"/>
    <w:rsid w:val="007D4DFC"/>
    <w:rsid w:val="0080566C"/>
    <w:rsid w:val="009E3B98"/>
    <w:rsid w:val="00B0661C"/>
    <w:rsid w:val="00E16636"/>
    <w:rsid w:val="00F645A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480" w:lineRule="auto"/>
      <w:ind w:firstLine="720"/>
    </w:pPr>
    <w:rPr>
      <w:color w:val="00000A"/>
      <w:sz w:val="24"/>
      <w:szCs w:val="24"/>
    </w:rPr>
  </w:style>
  <w:style w:type="paragraph" w:styleId="Heading1">
    <w:name w:val="heading 1"/>
    <w:basedOn w:val="BodyText"/>
    <w:next w:val="Normal"/>
    <w:qFormat/>
    <w:pPr>
      <w:keepNext/>
      <w:spacing w:after="0"/>
      <w:ind w:firstLine="0"/>
      <w:jc w:val="center"/>
      <w:outlineLvl w:val="0"/>
    </w:pPr>
    <w:rPr>
      <w:rFonts w:cs="Arial"/>
      <w:b/>
      <w:bCs/>
      <w:kern w:val="2"/>
      <w:szCs w:val="32"/>
    </w:rPr>
  </w:style>
  <w:style w:type="paragraph" w:styleId="Heading2">
    <w:name w:val="heading 2"/>
    <w:basedOn w:val="Heading1"/>
    <w:next w:val="Normal"/>
    <w:qFormat/>
    <w:pPr>
      <w:jc w:val="left"/>
      <w:outlineLvl w:val="1"/>
    </w:pPr>
    <w:rPr>
      <w:bCs w:val="0"/>
      <w:iCs/>
      <w:szCs w:val="28"/>
    </w:rPr>
  </w:style>
  <w:style w:type="paragraph" w:styleId="Heading3">
    <w:name w:val="heading 3"/>
    <w:basedOn w:val="Normal"/>
    <w:next w:val="Normal"/>
    <w:qFormat/>
    <w:pPr>
      <w:keepNext/>
      <w:spacing w:before="240" w:after="60"/>
      <w:outlineLvl w:val="2"/>
    </w:pPr>
    <w:rPr>
      <w:rFonts w:cs="Arial"/>
      <w:b/>
      <w:bCs/>
      <w:szCs w:val="26"/>
    </w:rPr>
  </w:style>
  <w:style w:type="paragraph" w:styleId="Heading4">
    <w:name w:val="heading 4"/>
    <w:basedOn w:val="Normal"/>
    <w:next w:val="Normal"/>
    <w:qFormat/>
    <w:pPr>
      <w:keepNext/>
      <w:outlineLvl w:val="3"/>
    </w:pPr>
    <w:rPr>
      <w:b/>
      <w:bCs/>
      <w:i/>
      <w:szCs w:val="28"/>
    </w:rPr>
  </w:style>
  <w:style w:type="paragraph" w:styleId="Heading5">
    <w:name w:val="heading 5"/>
    <w:basedOn w:val="Normal"/>
    <w:next w:val="Normal"/>
    <w:qFormat/>
    <w:pPr>
      <w:outlineLvl w:val="4"/>
    </w:pPr>
    <w:rPr>
      <w:bCs/>
      <w:i/>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qFormat/>
  </w:style>
  <w:style w:type="character" w:customStyle="1" w:styleId="InternetLink">
    <w:name w:val="Internet Link"/>
    <w:basedOn w:val="DefaultParagraphFont"/>
    <w:semiHidden/>
    <w:rPr>
      <w:color w:val="0000FF"/>
      <w:u w:val="single"/>
    </w:rPr>
  </w:style>
  <w:style w:type="character" w:customStyle="1" w:styleId="apple-converted-space">
    <w:name w:val="apple-converted-space"/>
    <w:qFormat/>
    <w:rsid w:val="0020613F"/>
  </w:style>
  <w:style w:type="character" w:customStyle="1" w:styleId="BodyTextIndentChar">
    <w:name w:val="Body Text Indent Char"/>
    <w:basedOn w:val="DefaultParagraphFont"/>
    <w:link w:val="BodyTextIndent"/>
    <w:semiHidden/>
    <w:qFormat/>
    <w:rsid w:val="009A3641"/>
    <w:rPr>
      <w:sz w:val="24"/>
      <w:szCs w:val="24"/>
    </w:rPr>
  </w:style>
  <w:style w:type="character" w:customStyle="1" w:styleId="BodyTextFirstIndent2Char">
    <w:name w:val="Body Text First Indent 2 Char"/>
    <w:basedOn w:val="BodyTextIndentChar"/>
    <w:link w:val="BodyTextFirstIndent2"/>
    <w:uiPriority w:val="99"/>
    <w:qFormat/>
    <w:rsid w:val="009A3641"/>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qFormat/>
    <w:rsid w:val="00C7200B"/>
    <w:rPr>
      <w:sz w:val="16"/>
      <w:szCs w:val="16"/>
    </w:rPr>
  </w:style>
  <w:style w:type="character" w:customStyle="1" w:styleId="CommentTextChar">
    <w:name w:val="Comment Text Char"/>
    <w:basedOn w:val="DefaultParagraphFont"/>
    <w:link w:val="CommentText"/>
    <w:uiPriority w:val="99"/>
    <w:semiHidden/>
    <w:qFormat/>
    <w:rsid w:val="00C7200B"/>
  </w:style>
  <w:style w:type="character" w:customStyle="1" w:styleId="CommentSubjectChar">
    <w:name w:val="Comment Subject Char"/>
    <w:basedOn w:val="CommentTextChar"/>
    <w:link w:val="CommentSubject"/>
    <w:uiPriority w:val="99"/>
    <w:semiHidden/>
    <w:qFormat/>
    <w:rsid w:val="00C7200B"/>
    <w:rPr>
      <w:b/>
      <w:bCs/>
    </w:rPr>
  </w:style>
  <w:style w:type="character" w:customStyle="1" w:styleId="BalloonTextChar">
    <w:name w:val="Balloon Text Char"/>
    <w:basedOn w:val="DefaultParagraphFont"/>
    <w:link w:val="BalloonText"/>
    <w:uiPriority w:val="99"/>
    <w:semiHidden/>
    <w:qFormat/>
    <w:rsid w:val="00C7200B"/>
    <w:rPr>
      <w:rFonts w:ascii="Segoe UI" w:hAnsi="Segoe UI" w:cs="Segoe UI"/>
      <w:sz w:val="18"/>
      <w:szCs w:val="18"/>
    </w:rPr>
  </w:style>
  <w:style w:type="character" w:styleId="Emphasis">
    <w:name w:val="Emphasis"/>
    <w:basedOn w:val="DefaultParagraphFont"/>
    <w:qFormat/>
    <w:rsid w:val="00DA676D"/>
    <w:rPr>
      <w:i/>
      <w:iCs/>
    </w:rPr>
  </w:style>
  <w:style w:type="character" w:customStyle="1" w:styleId="selectable">
    <w:name w:val="selectable"/>
    <w:basedOn w:val="DefaultParagraphFont"/>
    <w:qFormat/>
    <w:rsid w:val="009778D8"/>
  </w:style>
  <w:style w:type="character" w:customStyle="1" w:styleId="ListLabel1">
    <w:name w:val="ListLabel 1"/>
    <w:qFormat/>
  </w:style>
  <w:style w:type="paragraph" w:customStyle="1" w:styleId="Heading">
    <w:name w:val="Heading"/>
    <w:basedOn w:val="Normal"/>
    <w:next w:val="BodyText"/>
    <w:qFormat/>
    <w:pPr>
      <w:keepNext/>
      <w:spacing w:before="240" w:after="120"/>
    </w:pPr>
    <w:rPr>
      <w:rFonts w:ascii="Liberation Sans" w:eastAsia="Noto Sans CJK SC Regular" w:hAnsi="Liberation Sans" w:cs="Lohit Devanagari"/>
      <w:sz w:val="28"/>
      <w:szCs w:val="28"/>
    </w:rPr>
  </w:style>
  <w:style w:type="paragraph" w:styleId="BodyText">
    <w:name w:val="Body Text"/>
    <w:basedOn w:val="Normal"/>
    <w:semiHidden/>
    <w:pPr>
      <w:spacing w:after="12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link w:val="BodyTextIndentChar"/>
    <w:semiHidden/>
  </w:style>
  <w:style w:type="paragraph" w:styleId="Title">
    <w:name w:val="Title"/>
    <w:basedOn w:val="Normal"/>
    <w:qFormat/>
    <w:pPr>
      <w:ind w:firstLine="0"/>
      <w:jc w:val="center"/>
      <w:outlineLvl w:val="0"/>
    </w:pPr>
    <w:rPr>
      <w:rFonts w:cs="Arial"/>
      <w:bCs/>
      <w:kern w:val="2"/>
      <w:szCs w:val="32"/>
    </w:rPr>
  </w:style>
  <w:style w:type="paragraph" w:styleId="BodyTextFirstIndent2">
    <w:name w:val="Body Text First Indent 2"/>
    <w:basedOn w:val="BodyTextIndent"/>
    <w:link w:val="BodyTextFirstIndent2Char"/>
    <w:uiPriority w:val="99"/>
    <w:unhideWhenUsed/>
    <w:qFormat/>
    <w:rsid w:val="009A3641"/>
    <w:pPr>
      <w:spacing w:after="160" w:line="259" w:lineRule="auto"/>
      <w:ind w:left="360" w:firstLine="360"/>
    </w:pPr>
    <w:rPr>
      <w:rFonts w:asciiTheme="minorHAnsi" w:eastAsiaTheme="minorHAnsi" w:hAnsiTheme="minorHAnsi" w:cstheme="minorBidi"/>
      <w:sz w:val="22"/>
      <w:szCs w:val="22"/>
    </w:rPr>
  </w:style>
  <w:style w:type="paragraph" w:styleId="CommentText">
    <w:name w:val="annotation text"/>
    <w:basedOn w:val="Normal"/>
    <w:link w:val="CommentTextChar"/>
    <w:uiPriority w:val="99"/>
    <w:semiHidden/>
    <w:unhideWhenUsed/>
    <w:qFormat/>
    <w:rsid w:val="00C7200B"/>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C7200B"/>
    <w:rPr>
      <w:b/>
      <w:bCs/>
    </w:rPr>
  </w:style>
  <w:style w:type="paragraph" w:styleId="BalloonText">
    <w:name w:val="Balloon Text"/>
    <w:basedOn w:val="Normal"/>
    <w:link w:val="BalloonTextChar"/>
    <w:uiPriority w:val="99"/>
    <w:semiHidden/>
    <w:unhideWhenUsed/>
    <w:qFormat/>
    <w:rsid w:val="00C7200B"/>
    <w:pPr>
      <w:spacing w:line="240" w:lineRule="auto"/>
    </w:pPr>
    <w:rPr>
      <w:rFonts w:ascii="Segoe UI" w:hAnsi="Segoe UI" w:cs="Segoe UI"/>
      <w:sz w:val="18"/>
      <w:szCs w:val="18"/>
    </w:rPr>
  </w:style>
  <w:style w:type="paragraph" w:styleId="NormalWeb">
    <w:name w:val="Normal (Web)"/>
    <w:basedOn w:val="Normal"/>
    <w:uiPriority w:val="99"/>
    <w:unhideWhenUsed/>
    <w:qFormat/>
    <w:rsid w:val="00B93C8D"/>
    <w:pPr>
      <w:spacing w:beforeAutospacing="1" w:afterAutospacing="1" w:line="240" w:lineRule="auto"/>
      <w:ind w:firstLine="0"/>
    </w:pPr>
    <w:rPr>
      <w:lang w:val="en-GB" w:eastAsia="en-GB"/>
    </w:rPr>
  </w:style>
  <w:style w:type="paragraph" w:customStyle="1" w:styleId="FrameContents">
    <w:name w:val="Frame Contents"/>
    <w:basedOn w:val="Normal"/>
    <w:qFormat/>
  </w:style>
  <w:style w:type="table" w:styleId="TableGrid">
    <w:name w:val="Table Grid"/>
    <w:basedOn w:val="TableNormal"/>
    <w:uiPriority w:val="39"/>
    <w:rsid w:val="009A364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480" w:lineRule="auto"/>
      <w:ind w:firstLine="720"/>
    </w:pPr>
    <w:rPr>
      <w:color w:val="00000A"/>
      <w:sz w:val="24"/>
      <w:szCs w:val="24"/>
    </w:rPr>
  </w:style>
  <w:style w:type="paragraph" w:styleId="Heading1">
    <w:name w:val="heading 1"/>
    <w:basedOn w:val="BodyText"/>
    <w:next w:val="Normal"/>
    <w:qFormat/>
    <w:pPr>
      <w:keepNext/>
      <w:spacing w:after="0"/>
      <w:ind w:firstLine="0"/>
      <w:jc w:val="center"/>
      <w:outlineLvl w:val="0"/>
    </w:pPr>
    <w:rPr>
      <w:rFonts w:cs="Arial"/>
      <w:b/>
      <w:bCs/>
      <w:kern w:val="2"/>
      <w:szCs w:val="32"/>
    </w:rPr>
  </w:style>
  <w:style w:type="paragraph" w:styleId="Heading2">
    <w:name w:val="heading 2"/>
    <w:basedOn w:val="Heading1"/>
    <w:next w:val="Normal"/>
    <w:qFormat/>
    <w:pPr>
      <w:jc w:val="left"/>
      <w:outlineLvl w:val="1"/>
    </w:pPr>
    <w:rPr>
      <w:bCs w:val="0"/>
      <w:iCs/>
      <w:szCs w:val="28"/>
    </w:rPr>
  </w:style>
  <w:style w:type="paragraph" w:styleId="Heading3">
    <w:name w:val="heading 3"/>
    <w:basedOn w:val="Normal"/>
    <w:next w:val="Normal"/>
    <w:qFormat/>
    <w:pPr>
      <w:keepNext/>
      <w:spacing w:before="240" w:after="60"/>
      <w:outlineLvl w:val="2"/>
    </w:pPr>
    <w:rPr>
      <w:rFonts w:cs="Arial"/>
      <w:b/>
      <w:bCs/>
      <w:szCs w:val="26"/>
    </w:rPr>
  </w:style>
  <w:style w:type="paragraph" w:styleId="Heading4">
    <w:name w:val="heading 4"/>
    <w:basedOn w:val="Normal"/>
    <w:next w:val="Normal"/>
    <w:qFormat/>
    <w:pPr>
      <w:keepNext/>
      <w:outlineLvl w:val="3"/>
    </w:pPr>
    <w:rPr>
      <w:b/>
      <w:bCs/>
      <w:i/>
      <w:szCs w:val="28"/>
    </w:rPr>
  </w:style>
  <w:style w:type="paragraph" w:styleId="Heading5">
    <w:name w:val="heading 5"/>
    <w:basedOn w:val="Normal"/>
    <w:next w:val="Normal"/>
    <w:qFormat/>
    <w:pPr>
      <w:outlineLvl w:val="4"/>
    </w:pPr>
    <w:rPr>
      <w:bCs/>
      <w:i/>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qFormat/>
  </w:style>
  <w:style w:type="character" w:customStyle="1" w:styleId="InternetLink">
    <w:name w:val="Internet Link"/>
    <w:basedOn w:val="DefaultParagraphFont"/>
    <w:semiHidden/>
    <w:rPr>
      <w:color w:val="0000FF"/>
      <w:u w:val="single"/>
    </w:rPr>
  </w:style>
  <w:style w:type="character" w:customStyle="1" w:styleId="apple-converted-space">
    <w:name w:val="apple-converted-space"/>
    <w:qFormat/>
    <w:rsid w:val="0020613F"/>
  </w:style>
  <w:style w:type="character" w:customStyle="1" w:styleId="BodyTextIndentChar">
    <w:name w:val="Body Text Indent Char"/>
    <w:basedOn w:val="DefaultParagraphFont"/>
    <w:link w:val="BodyTextIndent"/>
    <w:semiHidden/>
    <w:qFormat/>
    <w:rsid w:val="009A3641"/>
    <w:rPr>
      <w:sz w:val="24"/>
      <w:szCs w:val="24"/>
    </w:rPr>
  </w:style>
  <w:style w:type="character" w:customStyle="1" w:styleId="BodyTextFirstIndent2Char">
    <w:name w:val="Body Text First Indent 2 Char"/>
    <w:basedOn w:val="BodyTextIndentChar"/>
    <w:link w:val="BodyTextFirstIndent2"/>
    <w:uiPriority w:val="99"/>
    <w:qFormat/>
    <w:rsid w:val="009A3641"/>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qFormat/>
    <w:rsid w:val="00C7200B"/>
    <w:rPr>
      <w:sz w:val="16"/>
      <w:szCs w:val="16"/>
    </w:rPr>
  </w:style>
  <w:style w:type="character" w:customStyle="1" w:styleId="CommentTextChar">
    <w:name w:val="Comment Text Char"/>
    <w:basedOn w:val="DefaultParagraphFont"/>
    <w:link w:val="CommentText"/>
    <w:uiPriority w:val="99"/>
    <w:semiHidden/>
    <w:qFormat/>
    <w:rsid w:val="00C7200B"/>
  </w:style>
  <w:style w:type="character" w:customStyle="1" w:styleId="CommentSubjectChar">
    <w:name w:val="Comment Subject Char"/>
    <w:basedOn w:val="CommentTextChar"/>
    <w:link w:val="CommentSubject"/>
    <w:uiPriority w:val="99"/>
    <w:semiHidden/>
    <w:qFormat/>
    <w:rsid w:val="00C7200B"/>
    <w:rPr>
      <w:b/>
      <w:bCs/>
    </w:rPr>
  </w:style>
  <w:style w:type="character" w:customStyle="1" w:styleId="BalloonTextChar">
    <w:name w:val="Balloon Text Char"/>
    <w:basedOn w:val="DefaultParagraphFont"/>
    <w:link w:val="BalloonText"/>
    <w:uiPriority w:val="99"/>
    <w:semiHidden/>
    <w:qFormat/>
    <w:rsid w:val="00C7200B"/>
    <w:rPr>
      <w:rFonts w:ascii="Segoe UI" w:hAnsi="Segoe UI" w:cs="Segoe UI"/>
      <w:sz w:val="18"/>
      <w:szCs w:val="18"/>
    </w:rPr>
  </w:style>
  <w:style w:type="character" w:styleId="Emphasis">
    <w:name w:val="Emphasis"/>
    <w:basedOn w:val="DefaultParagraphFont"/>
    <w:qFormat/>
    <w:rsid w:val="00DA676D"/>
    <w:rPr>
      <w:i/>
      <w:iCs/>
    </w:rPr>
  </w:style>
  <w:style w:type="character" w:customStyle="1" w:styleId="selectable">
    <w:name w:val="selectable"/>
    <w:basedOn w:val="DefaultParagraphFont"/>
    <w:qFormat/>
    <w:rsid w:val="009778D8"/>
  </w:style>
  <w:style w:type="character" w:customStyle="1" w:styleId="ListLabel1">
    <w:name w:val="ListLabel 1"/>
    <w:qFormat/>
  </w:style>
  <w:style w:type="paragraph" w:customStyle="1" w:styleId="Heading">
    <w:name w:val="Heading"/>
    <w:basedOn w:val="Normal"/>
    <w:next w:val="BodyText"/>
    <w:qFormat/>
    <w:pPr>
      <w:keepNext/>
      <w:spacing w:before="240" w:after="120"/>
    </w:pPr>
    <w:rPr>
      <w:rFonts w:ascii="Liberation Sans" w:eastAsia="Noto Sans CJK SC Regular" w:hAnsi="Liberation Sans" w:cs="Lohit Devanagari"/>
      <w:sz w:val="28"/>
      <w:szCs w:val="28"/>
    </w:rPr>
  </w:style>
  <w:style w:type="paragraph" w:styleId="BodyText">
    <w:name w:val="Body Text"/>
    <w:basedOn w:val="Normal"/>
    <w:semiHidden/>
    <w:pPr>
      <w:spacing w:after="12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link w:val="BodyTextIndentChar"/>
    <w:semiHidden/>
  </w:style>
  <w:style w:type="paragraph" w:styleId="Title">
    <w:name w:val="Title"/>
    <w:basedOn w:val="Normal"/>
    <w:qFormat/>
    <w:pPr>
      <w:ind w:firstLine="0"/>
      <w:jc w:val="center"/>
      <w:outlineLvl w:val="0"/>
    </w:pPr>
    <w:rPr>
      <w:rFonts w:cs="Arial"/>
      <w:bCs/>
      <w:kern w:val="2"/>
      <w:szCs w:val="32"/>
    </w:rPr>
  </w:style>
  <w:style w:type="paragraph" w:styleId="BodyTextFirstIndent2">
    <w:name w:val="Body Text First Indent 2"/>
    <w:basedOn w:val="BodyTextIndent"/>
    <w:link w:val="BodyTextFirstIndent2Char"/>
    <w:uiPriority w:val="99"/>
    <w:unhideWhenUsed/>
    <w:qFormat/>
    <w:rsid w:val="009A3641"/>
    <w:pPr>
      <w:spacing w:after="160" w:line="259" w:lineRule="auto"/>
      <w:ind w:left="360" w:firstLine="360"/>
    </w:pPr>
    <w:rPr>
      <w:rFonts w:asciiTheme="minorHAnsi" w:eastAsiaTheme="minorHAnsi" w:hAnsiTheme="minorHAnsi" w:cstheme="minorBidi"/>
      <w:sz w:val="22"/>
      <w:szCs w:val="22"/>
    </w:rPr>
  </w:style>
  <w:style w:type="paragraph" w:styleId="CommentText">
    <w:name w:val="annotation text"/>
    <w:basedOn w:val="Normal"/>
    <w:link w:val="CommentTextChar"/>
    <w:uiPriority w:val="99"/>
    <w:semiHidden/>
    <w:unhideWhenUsed/>
    <w:qFormat/>
    <w:rsid w:val="00C7200B"/>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C7200B"/>
    <w:rPr>
      <w:b/>
      <w:bCs/>
    </w:rPr>
  </w:style>
  <w:style w:type="paragraph" w:styleId="BalloonText">
    <w:name w:val="Balloon Text"/>
    <w:basedOn w:val="Normal"/>
    <w:link w:val="BalloonTextChar"/>
    <w:uiPriority w:val="99"/>
    <w:semiHidden/>
    <w:unhideWhenUsed/>
    <w:qFormat/>
    <w:rsid w:val="00C7200B"/>
    <w:pPr>
      <w:spacing w:line="240" w:lineRule="auto"/>
    </w:pPr>
    <w:rPr>
      <w:rFonts w:ascii="Segoe UI" w:hAnsi="Segoe UI" w:cs="Segoe UI"/>
      <w:sz w:val="18"/>
      <w:szCs w:val="18"/>
    </w:rPr>
  </w:style>
  <w:style w:type="paragraph" w:styleId="NormalWeb">
    <w:name w:val="Normal (Web)"/>
    <w:basedOn w:val="Normal"/>
    <w:uiPriority w:val="99"/>
    <w:unhideWhenUsed/>
    <w:qFormat/>
    <w:rsid w:val="00B93C8D"/>
    <w:pPr>
      <w:spacing w:beforeAutospacing="1" w:afterAutospacing="1" w:line="240" w:lineRule="auto"/>
      <w:ind w:firstLine="0"/>
    </w:pPr>
    <w:rPr>
      <w:lang w:val="en-GB" w:eastAsia="en-GB"/>
    </w:rPr>
  </w:style>
  <w:style w:type="paragraph" w:customStyle="1" w:styleId="FrameContents">
    <w:name w:val="Frame Contents"/>
    <w:basedOn w:val="Normal"/>
    <w:qFormat/>
  </w:style>
  <w:style w:type="table" w:styleId="TableGrid">
    <w:name w:val="Table Grid"/>
    <w:basedOn w:val="TableNormal"/>
    <w:uiPriority w:val="39"/>
    <w:rsid w:val="009A364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8E45129B-3989-446E-9669-37090A89E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858</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2018-10-26T07:01:00Z</dcterms:created>
  <dcterms:modified xsi:type="dcterms:W3CDTF">2018-10-26T07:01:00Z</dcterms:modified>
  <dc:language/>
</cp:coreProperties>
</file>